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B990" w14:textId="0C6BFA2D" w:rsidR="004C1950" w:rsidRDefault="00795D1E" w:rsidP="00AB488A">
      <w:pPr>
        <w:spacing w:line="288" w:lineRule="auto"/>
        <w:rPr>
          <w:b/>
          <w:sz w:val="22"/>
          <w:szCs w:val="22"/>
        </w:rPr>
      </w:pPr>
      <w:r>
        <w:rPr>
          <w:b/>
          <w:noProof/>
          <w:sz w:val="22"/>
          <w:szCs w:val="22"/>
        </w:rPr>
        <w:drawing>
          <wp:anchor distT="0" distB="0" distL="114300" distR="114300" simplePos="0" relativeHeight="251658240" behindDoc="0" locked="0" layoutInCell="1" allowOverlap="1" wp14:anchorId="3475B9A9" wp14:editId="17CA306B">
            <wp:simplePos x="0" y="0"/>
            <wp:positionH relativeFrom="column">
              <wp:posOffset>81280</wp:posOffset>
            </wp:positionH>
            <wp:positionV relativeFrom="paragraph">
              <wp:posOffset>61595</wp:posOffset>
            </wp:positionV>
            <wp:extent cx="1091565" cy="22669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1565" cy="226695"/>
                    </a:xfrm>
                    <a:prstGeom prst="rect">
                      <a:avLst/>
                    </a:prstGeom>
                  </pic:spPr>
                </pic:pic>
              </a:graphicData>
            </a:graphic>
            <wp14:sizeRelH relativeFrom="margin">
              <wp14:pctWidth>0</wp14:pctWidth>
            </wp14:sizeRelH>
            <wp14:sizeRelV relativeFrom="margin">
              <wp14:pctHeight>0</wp14:pctHeight>
            </wp14:sizeRelV>
          </wp:anchor>
        </w:drawing>
      </w:r>
    </w:p>
    <w:p w14:paraId="3475B991" w14:textId="77777777" w:rsidR="004C1950" w:rsidRDefault="004C1950" w:rsidP="00AB488A">
      <w:pPr>
        <w:spacing w:line="288" w:lineRule="auto"/>
        <w:rPr>
          <w:b/>
          <w:sz w:val="22"/>
          <w:szCs w:val="22"/>
        </w:rPr>
      </w:pPr>
    </w:p>
    <w:p w14:paraId="3475B992" w14:textId="38CE3B22" w:rsidR="00ED2ED2" w:rsidRPr="00686E59" w:rsidRDefault="00312DB9" w:rsidP="00AB488A">
      <w:pPr>
        <w:spacing w:line="288" w:lineRule="auto"/>
        <w:rPr>
          <w:b/>
          <w:sz w:val="22"/>
          <w:szCs w:val="22"/>
        </w:rPr>
      </w:pPr>
      <w:r w:rsidRPr="00686E59">
        <w:rPr>
          <w:b/>
          <w:sz w:val="22"/>
          <w:szCs w:val="22"/>
        </w:rPr>
        <w:t xml:space="preserve">Gebruik logo nationaal park </w:t>
      </w:r>
      <w:r w:rsidR="00795D1E">
        <w:rPr>
          <w:b/>
          <w:sz w:val="22"/>
          <w:szCs w:val="22"/>
        </w:rPr>
        <w:t>Drents-Friese Wold</w:t>
      </w:r>
    </w:p>
    <w:p w14:paraId="3475B993" w14:textId="77777777" w:rsidR="00312DB9" w:rsidRDefault="00312DB9" w:rsidP="00AB488A">
      <w:pPr>
        <w:spacing w:line="288" w:lineRule="auto"/>
        <w:rPr>
          <w:sz w:val="22"/>
          <w:szCs w:val="22"/>
        </w:rPr>
      </w:pPr>
    </w:p>
    <w:p w14:paraId="3475B994" w14:textId="3E1B6234" w:rsidR="00312DB9" w:rsidRDefault="00686E59" w:rsidP="00AB488A">
      <w:pPr>
        <w:spacing w:line="288" w:lineRule="auto"/>
        <w:rPr>
          <w:sz w:val="22"/>
          <w:szCs w:val="22"/>
        </w:rPr>
      </w:pPr>
      <w:r>
        <w:rPr>
          <w:sz w:val="22"/>
          <w:szCs w:val="22"/>
        </w:rPr>
        <w:t xml:space="preserve">De provincie Drenthe is houder van het geregistreerde woord-beeldmerk van nationaal park </w:t>
      </w:r>
      <w:r w:rsidR="00795D1E">
        <w:rPr>
          <w:sz w:val="22"/>
          <w:szCs w:val="22"/>
        </w:rPr>
        <w:t>Drents-Friese Wold</w:t>
      </w:r>
      <w:r>
        <w:rPr>
          <w:sz w:val="22"/>
          <w:szCs w:val="22"/>
        </w:rPr>
        <w:t xml:space="preserve"> in de Benelux.</w:t>
      </w:r>
      <w:r w:rsidR="00EA3D42">
        <w:rPr>
          <w:sz w:val="22"/>
          <w:szCs w:val="22"/>
        </w:rPr>
        <w:t xml:space="preserve"> (</w:t>
      </w:r>
      <w:proofErr w:type="gramStart"/>
      <w:r w:rsidR="00EA3D42">
        <w:rPr>
          <w:sz w:val="22"/>
          <w:szCs w:val="22"/>
        </w:rPr>
        <w:t>nummer</w:t>
      </w:r>
      <w:proofErr w:type="gramEnd"/>
      <w:r w:rsidR="00EA3D42">
        <w:rPr>
          <w:sz w:val="22"/>
          <w:szCs w:val="22"/>
        </w:rPr>
        <w:t xml:space="preserve"> </w:t>
      </w:r>
      <w:r w:rsidR="005520A6" w:rsidRPr="005520A6">
        <w:rPr>
          <w:sz w:val="22"/>
          <w:szCs w:val="22"/>
        </w:rPr>
        <w:t>1165934</w:t>
      </w:r>
      <w:r w:rsidR="00EA3D42" w:rsidRPr="00EA3D42">
        <w:rPr>
          <w:sz w:val="22"/>
          <w:szCs w:val="22"/>
        </w:rPr>
        <w:t xml:space="preserve"> </w:t>
      </w:r>
      <w:r w:rsidR="00EA3D42">
        <w:rPr>
          <w:sz w:val="22"/>
          <w:szCs w:val="22"/>
        </w:rPr>
        <w:t>geregistreerd/vernieuwd op</w:t>
      </w:r>
      <w:r w:rsidR="004A3299">
        <w:rPr>
          <w:sz w:val="22"/>
          <w:szCs w:val="22"/>
        </w:rPr>
        <w:t xml:space="preserve"> 01</w:t>
      </w:r>
      <w:r w:rsidR="00EA3D42" w:rsidRPr="00EA3D42">
        <w:rPr>
          <w:sz w:val="22"/>
          <w:szCs w:val="22"/>
        </w:rPr>
        <w:t>-09-201</w:t>
      </w:r>
      <w:r w:rsidR="004A3299">
        <w:rPr>
          <w:sz w:val="22"/>
          <w:szCs w:val="22"/>
        </w:rPr>
        <w:t>8</w:t>
      </w:r>
      <w:r w:rsidR="00EA3D42">
        <w:rPr>
          <w:sz w:val="22"/>
          <w:szCs w:val="22"/>
        </w:rPr>
        <w:t>)</w:t>
      </w:r>
    </w:p>
    <w:p w14:paraId="3475B995" w14:textId="77777777" w:rsidR="00686E59" w:rsidRDefault="00686E59" w:rsidP="00AB488A">
      <w:pPr>
        <w:spacing w:line="288" w:lineRule="auto"/>
        <w:rPr>
          <w:sz w:val="22"/>
          <w:szCs w:val="22"/>
        </w:rPr>
      </w:pPr>
    </w:p>
    <w:p w14:paraId="3475B996" w14:textId="4016671C" w:rsidR="00686E59" w:rsidRDefault="00686E59" w:rsidP="00AB488A">
      <w:pPr>
        <w:spacing w:line="288" w:lineRule="auto"/>
        <w:rPr>
          <w:sz w:val="22"/>
          <w:szCs w:val="22"/>
        </w:rPr>
      </w:pPr>
      <w:r>
        <w:rPr>
          <w:sz w:val="22"/>
          <w:szCs w:val="22"/>
        </w:rPr>
        <w:t>Het woord-beeldmerk wordt ingezet voor herkenbaar</w:t>
      </w:r>
      <w:r w:rsidR="00EA3D42">
        <w:rPr>
          <w:sz w:val="22"/>
          <w:szCs w:val="22"/>
        </w:rPr>
        <w:t>heid</w:t>
      </w:r>
      <w:r>
        <w:rPr>
          <w:sz w:val="22"/>
          <w:szCs w:val="22"/>
        </w:rPr>
        <w:t xml:space="preserve"> en promotie van het Nationaal Park </w:t>
      </w:r>
      <w:r w:rsidR="00A46EEF">
        <w:rPr>
          <w:sz w:val="22"/>
          <w:szCs w:val="22"/>
        </w:rPr>
        <w:t>Drents-Friese Wold</w:t>
      </w:r>
      <w:r>
        <w:rPr>
          <w:sz w:val="22"/>
          <w:szCs w:val="22"/>
        </w:rPr>
        <w:t xml:space="preserve"> als zijnde een natuurgebied van topkwaliteit met ook producten/diensten</w:t>
      </w:r>
      <w:r w:rsidR="00EA3D42">
        <w:rPr>
          <w:sz w:val="22"/>
          <w:szCs w:val="22"/>
        </w:rPr>
        <w:t xml:space="preserve"> van hoogwaardige kwaliteit</w:t>
      </w:r>
      <w:r>
        <w:rPr>
          <w:sz w:val="22"/>
          <w:szCs w:val="22"/>
        </w:rPr>
        <w:t xml:space="preserve"> op het vlak van educatie, recreatie, beheer en onderzoek die daaraan bijdragen.</w:t>
      </w:r>
    </w:p>
    <w:p w14:paraId="3475B997" w14:textId="77777777" w:rsidR="00686E59" w:rsidRDefault="00686E59" w:rsidP="00AB488A">
      <w:pPr>
        <w:spacing w:line="288" w:lineRule="auto"/>
        <w:rPr>
          <w:sz w:val="22"/>
          <w:szCs w:val="22"/>
        </w:rPr>
      </w:pPr>
    </w:p>
    <w:p w14:paraId="3475B998" w14:textId="3890EE05" w:rsidR="00686E59" w:rsidRDefault="00686E59" w:rsidP="00AB488A">
      <w:pPr>
        <w:spacing w:line="288" w:lineRule="auto"/>
        <w:rPr>
          <w:sz w:val="22"/>
          <w:szCs w:val="22"/>
        </w:rPr>
      </w:pPr>
      <w:r>
        <w:rPr>
          <w:sz w:val="22"/>
          <w:szCs w:val="22"/>
        </w:rPr>
        <w:t xml:space="preserve">De provincie Drenthe staat toe (en bevordert) dat partners in </w:t>
      </w:r>
      <w:r w:rsidR="00404046">
        <w:rPr>
          <w:sz w:val="22"/>
          <w:szCs w:val="22"/>
        </w:rPr>
        <w:t>het Overlegorgaan</w:t>
      </w:r>
      <w:r>
        <w:rPr>
          <w:sz w:val="22"/>
          <w:szCs w:val="22"/>
        </w:rPr>
        <w:t xml:space="preserve"> Regionaal Landschap, </w:t>
      </w:r>
      <w:proofErr w:type="gramStart"/>
      <w:r>
        <w:rPr>
          <w:sz w:val="22"/>
          <w:szCs w:val="22"/>
        </w:rPr>
        <w:t>alsmede</w:t>
      </w:r>
      <w:proofErr w:type="gramEnd"/>
      <w:r>
        <w:rPr>
          <w:sz w:val="22"/>
          <w:szCs w:val="22"/>
        </w:rPr>
        <w:t xml:space="preserve"> officieel gecertificeerde gastheren van het Nationaal Park het logo en beeldmerk gebruiken om daarmee een bijdrage te leveren aan de doelen van het Nationaal park (versterking van natuur, recreatie, educatie, beheer en onderzoek</w:t>
      </w:r>
      <w:r w:rsidR="001006DA">
        <w:rPr>
          <w:sz w:val="22"/>
          <w:szCs w:val="22"/>
        </w:rPr>
        <w:t xml:space="preserve"> en promotie van het gebied</w:t>
      </w:r>
      <w:r>
        <w:rPr>
          <w:sz w:val="22"/>
          <w:szCs w:val="22"/>
        </w:rPr>
        <w:t>).</w:t>
      </w:r>
    </w:p>
    <w:p w14:paraId="3475B999" w14:textId="77777777" w:rsidR="00686E59" w:rsidRDefault="00686E59" w:rsidP="00AB488A">
      <w:pPr>
        <w:spacing w:line="288" w:lineRule="auto"/>
        <w:rPr>
          <w:sz w:val="22"/>
          <w:szCs w:val="22"/>
        </w:rPr>
      </w:pPr>
    </w:p>
    <w:p w14:paraId="3475B99A" w14:textId="77777777" w:rsidR="00686E59" w:rsidRDefault="00686E59" w:rsidP="00AB488A">
      <w:pPr>
        <w:spacing w:line="288" w:lineRule="auto"/>
        <w:rPr>
          <w:sz w:val="22"/>
          <w:szCs w:val="22"/>
        </w:rPr>
      </w:pPr>
      <w:r>
        <w:rPr>
          <w:sz w:val="22"/>
          <w:szCs w:val="22"/>
        </w:rPr>
        <w:t>Wanneer blijkt dat gebruik van het logo door deze partijen afbreuk doet aan het gezamenlijk belang van kwaliteit en resultaat, houdt de provincie Drenthe het recht om gebruik van logo te verbieden door deze partij en/of voor bepaalde producten</w:t>
      </w:r>
      <w:r w:rsidR="00EA3D42">
        <w:rPr>
          <w:sz w:val="22"/>
          <w:szCs w:val="22"/>
        </w:rPr>
        <w:t xml:space="preserve"> of</w:t>
      </w:r>
      <w:r>
        <w:rPr>
          <w:sz w:val="22"/>
          <w:szCs w:val="22"/>
        </w:rPr>
        <w:t xml:space="preserve"> diensten van de partij.</w:t>
      </w:r>
    </w:p>
    <w:p w14:paraId="3475B99B" w14:textId="77777777" w:rsidR="00686E59" w:rsidRDefault="00686E59" w:rsidP="00AB488A">
      <w:pPr>
        <w:spacing w:line="288" w:lineRule="auto"/>
        <w:rPr>
          <w:sz w:val="22"/>
          <w:szCs w:val="22"/>
        </w:rPr>
      </w:pPr>
    </w:p>
    <w:p w14:paraId="3475B99C" w14:textId="784782F6" w:rsidR="00686E59" w:rsidRDefault="00686E59" w:rsidP="00AB488A">
      <w:pPr>
        <w:spacing w:line="288" w:lineRule="auto"/>
        <w:rPr>
          <w:sz w:val="22"/>
          <w:szCs w:val="22"/>
        </w:rPr>
      </w:pPr>
      <w:r>
        <w:rPr>
          <w:sz w:val="22"/>
          <w:szCs w:val="22"/>
        </w:rPr>
        <w:t>Derden die het logo willen gebruiken</w:t>
      </w:r>
      <w:r w:rsidR="001006DA">
        <w:rPr>
          <w:sz w:val="22"/>
          <w:szCs w:val="22"/>
        </w:rPr>
        <w:t xml:space="preserve"> (dat geldt ook voor partijen die in opdracht werken van een of meer verbonden partijen zoals uitgeverijen of producenten)</w:t>
      </w:r>
      <w:r>
        <w:rPr>
          <w:sz w:val="22"/>
          <w:szCs w:val="22"/>
        </w:rPr>
        <w:t>, moeten daarvoor toestemming hebben van de provincie Drenthe. Deze toestemming kan per mail (</w:t>
      </w:r>
      <w:hyperlink r:id="rId11" w:history="1">
        <w:r w:rsidR="00A46EEF" w:rsidRPr="00993425">
          <w:rPr>
            <w:rStyle w:val="Hyperlink"/>
            <w:sz w:val="22"/>
            <w:szCs w:val="22"/>
          </w:rPr>
          <w:t>drents-friese-wold@drenthe.nl</w:t>
        </w:r>
      </w:hyperlink>
      <w:r w:rsidR="00A46EEF">
        <w:rPr>
          <w:sz w:val="22"/>
          <w:szCs w:val="22"/>
        </w:rPr>
        <w:t xml:space="preserve"> </w:t>
      </w:r>
      <w:r>
        <w:rPr>
          <w:sz w:val="22"/>
          <w:szCs w:val="22"/>
        </w:rPr>
        <w:t xml:space="preserve">) worden gevraagd, onder vermelding van product en doelstelling daarvan, </w:t>
      </w:r>
      <w:proofErr w:type="gramStart"/>
      <w:r>
        <w:rPr>
          <w:sz w:val="22"/>
          <w:szCs w:val="22"/>
        </w:rPr>
        <w:t>alsmede</w:t>
      </w:r>
      <w:proofErr w:type="gramEnd"/>
      <w:r>
        <w:rPr>
          <w:sz w:val="22"/>
          <w:szCs w:val="22"/>
        </w:rPr>
        <w:t xml:space="preserve"> doelgroep/verspreiding van het product. Als er toestemming voor gebruik wordt verleend, geldt de toestemming slechts eenmalig voor dit doel/product. </w:t>
      </w:r>
    </w:p>
    <w:p w14:paraId="3475B99D" w14:textId="77777777" w:rsidR="00745D52" w:rsidRDefault="00745D52" w:rsidP="00AB488A">
      <w:pPr>
        <w:spacing w:line="288" w:lineRule="auto"/>
        <w:rPr>
          <w:sz w:val="22"/>
          <w:szCs w:val="22"/>
        </w:rPr>
      </w:pPr>
    </w:p>
    <w:p w14:paraId="3475B99E" w14:textId="77777777" w:rsidR="00745D52" w:rsidRDefault="00745D52" w:rsidP="00AB488A">
      <w:pPr>
        <w:spacing w:line="288" w:lineRule="auto"/>
        <w:rPr>
          <w:sz w:val="22"/>
          <w:szCs w:val="22"/>
        </w:rPr>
      </w:pPr>
      <w:r>
        <w:rPr>
          <w:sz w:val="22"/>
          <w:szCs w:val="22"/>
        </w:rPr>
        <w:t>Het logo/beeldmerk mag slechts in z’n geheel gebruik</w:t>
      </w:r>
      <w:r w:rsidR="00EA3D42">
        <w:rPr>
          <w:sz w:val="22"/>
          <w:szCs w:val="22"/>
        </w:rPr>
        <w:t xml:space="preserve">t worden, waarbij er in de </w:t>
      </w:r>
      <w:proofErr w:type="spellStart"/>
      <w:r w:rsidR="00EA3D42">
        <w:rPr>
          <w:sz w:val="22"/>
          <w:szCs w:val="22"/>
        </w:rPr>
        <w:t>logo</w:t>
      </w:r>
      <w:r>
        <w:rPr>
          <w:sz w:val="22"/>
          <w:szCs w:val="22"/>
        </w:rPr>
        <w:t>set</w:t>
      </w:r>
      <w:proofErr w:type="spellEnd"/>
      <w:r>
        <w:rPr>
          <w:sz w:val="22"/>
          <w:szCs w:val="22"/>
        </w:rPr>
        <w:t xml:space="preserve"> verschillende vormen en kleuren worden aangeboden. Het gedeeltelijk gebruiken of verknippen van logo/beeldmerk is niet toegestaan, tenzij daarvoor nadrukkelijk vooraf toestemming is verkregen van de provincie Drenthe.</w:t>
      </w:r>
    </w:p>
    <w:p w14:paraId="3475B99F" w14:textId="77777777" w:rsidR="00745D52" w:rsidRDefault="00745D52" w:rsidP="00AB488A">
      <w:pPr>
        <w:spacing w:line="288" w:lineRule="auto"/>
        <w:rPr>
          <w:sz w:val="22"/>
          <w:szCs w:val="22"/>
        </w:rPr>
      </w:pPr>
    </w:p>
    <w:p w14:paraId="3475B9A0" w14:textId="77777777" w:rsidR="00745D52" w:rsidRDefault="00745D52" w:rsidP="00AB488A">
      <w:pPr>
        <w:spacing w:line="288" w:lineRule="auto"/>
        <w:rPr>
          <w:sz w:val="22"/>
          <w:szCs w:val="22"/>
        </w:rPr>
      </w:pPr>
      <w:r>
        <w:rPr>
          <w:sz w:val="22"/>
          <w:szCs w:val="22"/>
        </w:rPr>
        <w:t>Uitgeven van producten geheel in huisstijl nationale parken (logo inclusief beeldmerk en lettertypes) mag alleen in overleg met het secretariaat Regionaal Landschap.</w:t>
      </w:r>
    </w:p>
    <w:p w14:paraId="3475B9A1" w14:textId="77777777" w:rsidR="00745D52" w:rsidRDefault="00745D52" w:rsidP="00AB488A">
      <w:pPr>
        <w:spacing w:line="288" w:lineRule="auto"/>
        <w:rPr>
          <w:sz w:val="22"/>
          <w:szCs w:val="22"/>
        </w:rPr>
      </w:pPr>
    </w:p>
    <w:p w14:paraId="3475B9A2" w14:textId="77777777" w:rsidR="001006DA" w:rsidRDefault="001006DA" w:rsidP="00AB488A">
      <w:pPr>
        <w:spacing w:line="288" w:lineRule="auto"/>
        <w:rPr>
          <w:sz w:val="22"/>
          <w:szCs w:val="22"/>
        </w:rPr>
      </w:pPr>
      <w:r>
        <w:rPr>
          <w:sz w:val="22"/>
          <w:szCs w:val="22"/>
        </w:rPr>
        <w:t>Het is verbonden partijen en gastheren verboden aan derden een financiële bijdrage of anderszins vergoeding te vragen in ruil voor gebruik van het logo.</w:t>
      </w:r>
    </w:p>
    <w:p w14:paraId="3475B9A3" w14:textId="77777777" w:rsidR="001006DA" w:rsidRDefault="001006DA" w:rsidP="00AB488A">
      <w:pPr>
        <w:spacing w:line="288" w:lineRule="auto"/>
        <w:rPr>
          <w:sz w:val="22"/>
          <w:szCs w:val="22"/>
        </w:rPr>
      </w:pPr>
    </w:p>
    <w:p w14:paraId="3475B9A4" w14:textId="6EE5F65B" w:rsidR="00745D52" w:rsidRPr="001B19D2" w:rsidRDefault="00745D52" w:rsidP="00AB488A">
      <w:pPr>
        <w:spacing w:line="288" w:lineRule="auto"/>
        <w:rPr>
          <w:sz w:val="22"/>
          <w:szCs w:val="22"/>
        </w:rPr>
      </w:pPr>
      <w:r>
        <w:rPr>
          <w:sz w:val="22"/>
          <w:szCs w:val="22"/>
        </w:rPr>
        <w:t xml:space="preserve">Alle partners in </w:t>
      </w:r>
      <w:r w:rsidR="00404046">
        <w:rPr>
          <w:sz w:val="22"/>
          <w:szCs w:val="22"/>
        </w:rPr>
        <w:t>het Overlegorgaan</w:t>
      </w:r>
      <w:r>
        <w:rPr>
          <w:sz w:val="22"/>
          <w:szCs w:val="22"/>
        </w:rPr>
        <w:t xml:space="preserve"> </w:t>
      </w:r>
      <w:proofErr w:type="gramStart"/>
      <w:r>
        <w:rPr>
          <w:sz w:val="22"/>
          <w:szCs w:val="22"/>
        </w:rPr>
        <w:t>alsmede</w:t>
      </w:r>
      <w:proofErr w:type="gramEnd"/>
      <w:r>
        <w:rPr>
          <w:sz w:val="22"/>
          <w:szCs w:val="22"/>
        </w:rPr>
        <w:t xml:space="preserve"> de certificeerde gastheren van het Nationaal Park wordt dringend gevraagd ieder bekend misbruik of vermeend misbruik van toepassing van het logo terstond bij het secretariaat regionaal landschap te melden (</w:t>
      </w:r>
      <w:hyperlink r:id="rId12" w:history="1">
        <w:r w:rsidR="005B2C85" w:rsidRPr="00993425">
          <w:rPr>
            <w:rStyle w:val="Hyperlink"/>
            <w:sz w:val="22"/>
            <w:szCs w:val="22"/>
          </w:rPr>
          <w:t>drents-friese-wold@drenthe.nl</w:t>
        </w:r>
      </w:hyperlink>
      <w:r w:rsidR="005B2C85">
        <w:rPr>
          <w:sz w:val="22"/>
          <w:szCs w:val="22"/>
        </w:rPr>
        <w:t xml:space="preserve"> </w:t>
      </w:r>
      <w:r>
        <w:rPr>
          <w:sz w:val="22"/>
          <w:szCs w:val="22"/>
        </w:rPr>
        <w:t xml:space="preserve">) </w:t>
      </w:r>
    </w:p>
    <w:sectPr w:rsidR="00745D52" w:rsidRPr="001B19D2" w:rsidSect="00795D1E">
      <w:pgSz w:w="11906" w:h="16838"/>
      <w:pgMar w:top="1417" w:right="1417" w:bottom="1417" w:left="1417" w:header="708" w:footer="708" w:gutter="0"/>
      <w:paperSrc w:first="265" w:other="265"/>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2C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7C8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8E2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EC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0D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num w:numId="1" w16cid:durableId="1820538039">
    <w:abstractNumId w:val="0"/>
  </w:num>
  <w:num w:numId="2" w16cid:durableId="1401564960">
    <w:abstractNumId w:val="1"/>
  </w:num>
  <w:num w:numId="3" w16cid:durableId="218440132">
    <w:abstractNumId w:val="2"/>
  </w:num>
  <w:num w:numId="4" w16cid:durableId="1512404478">
    <w:abstractNumId w:val="3"/>
  </w:num>
  <w:num w:numId="5" w16cid:durableId="730806082">
    <w:abstractNumId w:val="8"/>
  </w:num>
  <w:num w:numId="6" w16cid:durableId="1571497682">
    <w:abstractNumId w:val="4"/>
  </w:num>
  <w:num w:numId="7" w16cid:durableId="2113544414">
    <w:abstractNumId w:val="5"/>
  </w:num>
  <w:num w:numId="8" w16cid:durableId="1467895782">
    <w:abstractNumId w:val="6"/>
  </w:num>
  <w:num w:numId="9" w16cid:durableId="1790933093">
    <w:abstractNumId w:val="7"/>
  </w:num>
  <w:num w:numId="10" w16cid:durableId="785738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nl-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B9"/>
    <w:rsid w:val="00074D2E"/>
    <w:rsid w:val="000C2AD4"/>
    <w:rsid w:val="001006DA"/>
    <w:rsid w:val="00153D3F"/>
    <w:rsid w:val="001B19D2"/>
    <w:rsid w:val="00290FA5"/>
    <w:rsid w:val="00312DB9"/>
    <w:rsid w:val="00322ACB"/>
    <w:rsid w:val="003A7B65"/>
    <w:rsid w:val="00404046"/>
    <w:rsid w:val="00484E00"/>
    <w:rsid w:val="00497A97"/>
    <w:rsid w:val="004A3299"/>
    <w:rsid w:val="004C1950"/>
    <w:rsid w:val="005520A6"/>
    <w:rsid w:val="005B2C85"/>
    <w:rsid w:val="005B5015"/>
    <w:rsid w:val="00607404"/>
    <w:rsid w:val="00686E59"/>
    <w:rsid w:val="007349EA"/>
    <w:rsid w:val="00745D52"/>
    <w:rsid w:val="00795D1E"/>
    <w:rsid w:val="00797E7D"/>
    <w:rsid w:val="007F6EE6"/>
    <w:rsid w:val="008254AD"/>
    <w:rsid w:val="009A5D58"/>
    <w:rsid w:val="00A46EEF"/>
    <w:rsid w:val="00AB488A"/>
    <w:rsid w:val="00B22412"/>
    <w:rsid w:val="00B47303"/>
    <w:rsid w:val="00B6595C"/>
    <w:rsid w:val="00BC6EEC"/>
    <w:rsid w:val="00BE139C"/>
    <w:rsid w:val="00D870C2"/>
    <w:rsid w:val="00E531F7"/>
    <w:rsid w:val="00EA3D42"/>
    <w:rsid w:val="00ED2ED2"/>
    <w:rsid w:val="00EE27C4"/>
    <w:rsid w:val="00FD5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5B990"/>
  <w15:docId w15:val="{8B0EBE27-E744-4A58-98C2-587F94A1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7A97"/>
    <w:rPr>
      <w:rFonts w:ascii="Arial" w:hAnsi="Arial"/>
    </w:rPr>
  </w:style>
  <w:style w:type="paragraph" w:styleId="Kop1">
    <w:name w:val="heading 1"/>
    <w:basedOn w:val="Standaard"/>
    <w:next w:val="Standaard"/>
    <w:qFormat/>
    <w:pPr>
      <w:keepNext/>
      <w:outlineLvl w:val="0"/>
    </w:pPr>
    <w:rPr>
      <w:cap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 w:type="character" w:styleId="Hyperlink">
    <w:name w:val="Hyperlink"/>
    <w:basedOn w:val="Standaardalinea-lettertype"/>
    <w:rsid w:val="00686E59"/>
    <w:rPr>
      <w:color w:val="0000FF" w:themeColor="hyperlink"/>
      <w:u w:val="single"/>
    </w:rPr>
  </w:style>
  <w:style w:type="character" w:styleId="Onopgelostemelding">
    <w:name w:val="Unresolved Mention"/>
    <w:basedOn w:val="Standaardalinea-lettertype"/>
    <w:uiPriority w:val="99"/>
    <w:semiHidden/>
    <w:unhideWhenUsed/>
    <w:rsid w:val="00A46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5047">
      <w:bodyDiv w:val="1"/>
      <w:marLeft w:val="0"/>
      <w:marRight w:val="0"/>
      <w:marTop w:val="0"/>
      <w:marBottom w:val="0"/>
      <w:divBdr>
        <w:top w:val="none" w:sz="0" w:space="0" w:color="auto"/>
        <w:left w:val="none" w:sz="0" w:space="0" w:color="auto"/>
        <w:bottom w:val="none" w:sz="0" w:space="0" w:color="auto"/>
        <w:right w:val="none" w:sz="0" w:space="0" w:color="auto"/>
      </w:divBdr>
      <w:divsChild>
        <w:div w:id="499542998">
          <w:marLeft w:val="0"/>
          <w:marRight w:val="0"/>
          <w:marTop w:val="0"/>
          <w:marBottom w:val="0"/>
          <w:divBdr>
            <w:top w:val="none" w:sz="0" w:space="0" w:color="auto"/>
            <w:left w:val="none" w:sz="0" w:space="0" w:color="auto"/>
            <w:bottom w:val="none" w:sz="0" w:space="0" w:color="auto"/>
            <w:right w:val="none" w:sz="0" w:space="0" w:color="auto"/>
          </w:divBdr>
          <w:divsChild>
            <w:div w:id="546064753">
              <w:marLeft w:val="0"/>
              <w:marRight w:val="0"/>
              <w:marTop w:val="0"/>
              <w:marBottom w:val="0"/>
              <w:divBdr>
                <w:top w:val="none" w:sz="0" w:space="0" w:color="auto"/>
                <w:left w:val="none" w:sz="0" w:space="0" w:color="auto"/>
                <w:bottom w:val="none" w:sz="0" w:space="0" w:color="auto"/>
                <w:right w:val="none" w:sz="0" w:space="0" w:color="auto"/>
              </w:divBdr>
              <w:divsChild>
                <w:div w:id="772281533">
                  <w:marLeft w:val="0"/>
                  <w:marRight w:val="0"/>
                  <w:marTop w:val="300"/>
                  <w:marBottom w:val="0"/>
                  <w:divBdr>
                    <w:top w:val="single" w:sz="6" w:space="0" w:color="D8D8D8"/>
                    <w:left w:val="single" w:sz="6" w:space="0" w:color="D8D8D8"/>
                    <w:bottom w:val="single" w:sz="6" w:space="0" w:color="D8D8D8"/>
                    <w:right w:val="single" w:sz="6" w:space="0" w:color="D8D8D8"/>
                  </w:divBdr>
                  <w:divsChild>
                    <w:div w:id="1519082929">
                      <w:marLeft w:val="0"/>
                      <w:marRight w:val="0"/>
                      <w:marTop w:val="0"/>
                      <w:marBottom w:val="0"/>
                      <w:divBdr>
                        <w:top w:val="none" w:sz="0" w:space="0" w:color="auto"/>
                        <w:left w:val="none" w:sz="0" w:space="0" w:color="auto"/>
                        <w:bottom w:val="none" w:sz="0" w:space="0" w:color="auto"/>
                        <w:right w:val="none" w:sz="0" w:space="0" w:color="auto"/>
                      </w:divBdr>
                      <w:divsChild>
                        <w:div w:id="276446495">
                          <w:marLeft w:val="0"/>
                          <w:marRight w:val="0"/>
                          <w:marTop w:val="0"/>
                          <w:marBottom w:val="0"/>
                          <w:divBdr>
                            <w:top w:val="none" w:sz="0" w:space="0" w:color="auto"/>
                            <w:left w:val="none" w:sz="0" w:space="0" w:color="auto"/>
                            <w:bottom w:val="none" w:sz="0" w:space="0" w:color="auto"/>
                            <w:right w:val="none" w:sz="0" w:space="0" w:color="auto"/>
                          </w:divBdr>
                          <w:divsChild>
                            <w:div w:id="197277096">
                              <w:marLeft w:val="0"/>
                              <w:marRight w:val="0"/>
                              <w:marTop w:val="0"/>
                              <w:marBottom w:val="0"/>
                              <w:divBdr>
                                <w:top w:val="none" w:sz="0" w:space="0" w:color="auto"/>
                                <w:left w:val="none" w:sz="0" w:space="0" w:color="auto"/>
                                <w:bottom w:val="none" w:sz="0" w:space="0" w:color="auto"/>
                                <w:right w:val="none" w:sz="0" w:space="0" w:color="auto"/>
                              </w:divBdr>
                              <w:divsChild>
                                <w:div w:id="12537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rents-friese-wold@drenth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drents-friese-wold@drenthe.nl"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dFase xmlns="493547ea-07ae-4ff8-951f-5b686f722bd4" xsi:nil="true"/>
    <TaxKeywordTaxHTField xmlns="493547ea-07ae-4ff8-951f-5b686f722bd4">
      <Terms xmlns="http://schemas.microsoft.com/office/infopath/2007/PartnerControls"/>
    </TaxKeywordTaxHTField>
    <pdDatumDocument xmlns="493547ea-07ae-4ff8-951f-5b686f722bd4" xsi:nil="true"/>
    <pdOpdracht xmlns="493547ea-07ae-4ff8-951f-5b686f722bd4">Nationale Parken Zuid-West Drenthe</pdOpdracht>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DocumentToelichting xmlns="493547ea-07ae-4ff8-951f-5b686f722bd4" xsi:nil="true"/>
    <e489fcd7a2464784ba14e15e40c16da6 xmlns="493547ea-07ae-4ff8-951f-5b686f722bd4">
      <Terms xmlns="http://schemas.microsoft.com/office/infopath/2007/PartnerControls"/>
    </e489fcd7a2464784ba14e15e40c16da6>
    <lcf76f155ced4ddcb4097134ff3c332f xmlns="d9c0774a-8254-40a9-96ff-6d2c7afd691a">
      <Terms xmlns="http://schemas.microsoft.com/office/infopath/2007/PartnerControls"/>
    </lcf76f155ced4ddcb4097134ff3c332f>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9b1d5aa3-e8df-4042-8bc2-3be1c05bd16a</TermId>
        </TermInfo>
      </Terms>
    </d63e586d61a44cfe931c4a934838f7d5>
    <_dlc_DocId xmlns="493547ea-07ae-4ff8-951f-5b686f722bd4">PD18-734088104-5116</_dlc_DocId>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eef2092b-7208-460c-aea3-174cf6e96db2</TermId>
        </TermInfo>
      </Terms>
    </f4be56b20cd1472d9ef8fc5e9b90cbfc>
    <pdOpdrachtdossier xmlns="493547ea-07ae-4ff8-951f-5b686f722bd4">
      <Url xsi:nil="true"/>
      <Description xsi:nil="true"/>
    </pdOpdrachtdossier>
    <TaxCatchAll xmlns="493547ea-07ae-4ff8-951f-5b686f722bd4">
      <Value>6</Value>
      <Value>8</Value>
      <Value>9</Value>
      <Value>1</Value>
      <Value>7</Value>
    </TaxCatchAll>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894c5a7a-ea29-4d42-a77f-b0eab4632683</TermId>
        </TermInfo>
      </Terms>
    </f8ef0eb3a4da459cae082aedfda32dcb>
    <pdBehandelaar xmlns="493547ea-07ae-4ff8-951f-5b686f722bd4">
      <UserInfo>
        <DisplayName/>
        <AccountId xsi:nil="true"/>
        <AccountType/>
      </UserInfo>
    </pdBehandelaar>
    <_dlc_DocIdUrl xmlns="493547ea-07ae-4ff8-951f-5b686f722bd4">
      <Url>https://provinciedrenthe.sharepoint.com/sites/PG20191126natparkzwdrenthe/_layouts/15/DocIdRedir.aspx?ID=PD18-734088104-5116</Url>
      <Description>PD18-734088104-5116</Description>
    </_dlc_DocIdUrl>
    <pdAfgeslotenDoor xmlns="493547ea-07ae-4ff8-951f-5b686f722bd4">
      <UserInfo>
        <DisplayName/>
        <AccountId xsi:nil="true"/>
        <AccountType/>
      </UserInfo>
    </pdAfgeslotenDoor>
    <pdStartBewaartermijn xmlns="493547ea-07ae-4ff8-951f-5b686f722bd4" xsi:nil="true"/>
    <pdEindeBewaartermijn xmlns="493547ea-07ae-4ff8-951f-5b686f722bd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d Document" ma:contentTypeID="0x010100B8490113CE537749BB3E621DCFADEA7709005F2230BB894F70448D3B408B9AAA8DD0" ma:contentTypeVersion="25" ma:contentTypeDescription="Create a new document." ma:contentTypeScope="" ma:versionID="1589fe0939dca369120d13592e88a503">
  <xsd:schema xmlns:xsd="http://www.w3.org/2001/XMLSchema" xmlns:xs="http://www.w3.org/2001/XMLSchema" xmlns:p="http://schemas.microsoft.com/office/2006/metadata/properties" xmlns:ns2="493547ea-07ae-4ff8-951f-5b686f722bd4" xmlns:ns3="d9c0774a-8254-40a9-96ff-6d2c7afd691a" xmlns:ns4="3925ceee-f67a-443d-ae10-d79681bde658" targetNamespace="http://schemas.microsoft.com/office/2006/metadata/properties" ma:root="true" ma:fieldsID="83cedd49492e375f846e24ca20b031db" ns2:_="" ns3:_="" ns4:_="">
    <xsd:import namespace="493547ea-07ae-4ff8-951f-5b686f722bd4"/>
    <xsd:import namespace="d9c0774a-8254-40a9-96ff-6d2c7afd691a"/>
    <xsd:import namespace="3925ceee-f67a-443d-ae10-d79681bde658"/>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Opdracht"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pdOpdrachtdossier"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KeywordTaxHTField" minOccurs="0"/>
                <xsd:element ref="ns4:f8ef0eb3a4da459cae082aedfda32dcb" minOccurs="0"/>
                <xsd:element ref="ns4:d63e586d61a44cfe931c4a934838f7d5" minOccurs="0"/>
                <xsd:element ref="ns4:a88b5036e26c4ae89420e11e21fbc190" minOccurs="0"/>
                <xsd:element ref="ns4:f4be56b20cd1472d9ef8fc5e9b90cbfc" minOccurs="0"/>
                <xsd:element ref="ns3:lcf76f155ced4ddcb4097134ff3c332f" minOccurs="0"/>
                <xsd:element ref="ns3:MediaServiceObjectDetectorVersions" minOccurs="0"/>
                <xsd:element ref="ns3:MediaServiceSearchProperties" minOccurs="0"/>
                <xsd:element ref="ns2:pdStartBewaartermijn" minOccurs="0"/>
                <xsd:element ref="ns2:pdEindeBewaartermijn" minOccurs="0"/>
                <xsd:element ref="ns2:pdAfgeslotenDoo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547ea-07ae-4ff8-951f-5b686f722bd4"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Opdracht" ma:index="7" nillable="true" ma:displayName="Opdracht" ma:default="Nationale Parken Zuid-West Drenthe" ma:internalName="pdOpdracht">
      <xsd:simpleType>
        <xsd:restriction base="dms:Text">
          <xsd:maxLength value="255"/>
        </xsd:restriction>
      </xsd:simpleType>
    </xsd:element>
    <xsd:element name="_dlc_DocId" ma:index="8" nillable="true" ma:displayName="Waarde van de document-id" ma:description="De waarde van de document-id die aan dit item is toegewezen." ma:internalName="_dlc_DocId" ma:readOnly="fals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d479360-a397-4c70-8216-885f9bf75908}" ma:internalName="TaxCatchAll" ma:showField="CatchAllData" ma:web="493547ea-07ae-4ff8-951f-5b686f722bd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d479360-a397-4c70-8216-885f9bf75908}" ma:internalName="TaxCatchAllLabel" ma:readOnly="true" ma:showField="CatchAllDataLabel" ma:web="493547ea-07ae-4ff8-951f-5b686f722bd4">
      <xsd:complexType>
        <xsd:complexContent>
          <xsd:extension base="dms:MultiChoiceLookup">
            <xsd:sequence>
              <xsd:element name="Value" type="dms:Lookup" maxOccurs="unbounded" minOccurs="0" nillable="true"/>
            </xsd:sequence>
          </xsd:extension>
        </xsd:complexContent>
      </xsd:complexType>
    </xsd:element>
    <xsd:element name="pdOpdrachtdossier" ma:index="20" nillable="true" ma:displayName="Opdrachtdossier" ma:description="vul hier het documentID en link naar het opdrachtdossier in." ma:format="Hyperlink" ma:internalName="pdOpdrachtdossier">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element name="TaxKeywordTaxHTField" ma:index="32"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StartBewaartermijn" ma:index="46" nillable="true" ma:displayName="Start bewaartermijn" ma:hidden="true" ma:internalName="pdStartBewaartermijn">
      <xsd:simpleType>
        <xsd:restriction base="dms:DateTime"/>
      </xsd:simpleType>
    </xsd:element>
    <xsd:element name="pdEindeBewaartermijn" ma:index="47" nillable="true" ma:displayName="Einde bewaartermijn" ma:hidden="true" ma:internalName="pdEindeBewaartermijn">
      <xsd:simpleType>
        <xsd:restriction base="dms:DateTime"/>
      </xsd:simpleType>
    </xsd:element>
    <xsd:element name="pdAfgeslotenDoor" ma:index="48"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c0774a-8254-40a9-96ff-6d2c7afd691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Location" ma:index="4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4" ma:taxonomy="true" ma:internalName="f8ef0eb3a4da459cae082aedfda32dcb" ma:taxonomyFieldName="pdProces" ma:displayName="Proces" ma:default="40;#2020-52|31144171-8e51-4cf4-9194-aae8f5d3bb6b"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6" ma:taxonomy="true" ma:internalName="d63e586d61a44cfe931c4a934838f7d5" ma:taxonomyFieldName="pdAmbitie" ma:displayName="Ambitie" ma:default="6;#N.t.b.|9b1d5aa3-e8df-4042-8bc2-3be1c05bd16a"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8" ma:taxonomy="true" ma:internalName="a88b5036e26c4ae89420e11e21fbc190" ma:taxonomyFieldName="pdProduct" ma:displayName="Product" ma:default="9;#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40" ma:taxonomy="true" ma:internalName="f4be56b20cd1472d9ef8fc5e9b90cbfc" ma:taxonomyFieldName="pdTaakveld" ma:displayName="Taakveld" ma:default="7;#N.t.b.|eef2092b-7208-460c-aea3-174cf6e96db2"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77192-BE03-4DC8-92FA-E937D989A306}">
  <ds:schemaRefs>
    <ds:schemaRef ds:uri="http://schemas.openxmlformats.org/officeDocument/2006/bibliography"/>
  </ds:schemaRefs>
</ds:datastoreItem>
</file>

<file path=customXml/itemProps2.xml><?xml version="1.0" encoding="utf-8"?>
<ds:datastoreItem xmlns:ds="http://schemas.openxmlformats.org/officeDocument/2006/customXml" ds:itemID="{CCAA7DA1-8CAA-499C-B689-2B04ED4637CE}">
  <ds:schemaRefs>
    <ds:schemaRef ds:uri="http://schemas.microsoft.com/sharepoint/events"/>
  </ds:schemaRefs>
</ds:datastoreItem>
</file>

<file path=customXml/itemProps3.xml><?xml version="1.0" encoding="utf-8"?>
<ds:datastoreItem xmlns:ds="http://schemas.openxmlformats.org/officeDocument/2006/customXml" ds:itemID="{AE5D2FED-D54C-4CB4-BF0F-857D11ADB571}">
  <ds:schemaRefs>
    <ds:schemaRef ds:uri="http://schemas.microsoft.com/sharepoint/v3/contenttype/forms"/>
  </ds:schemaRefs>
</ds:datastoreItem>
</file>

<file path=customXml/itemProps4.xml><?xml version="1.0" encoding="utf-8"?>
<ds:datastoreItem xmlns:ds="http://schemas.openxmlformats.org/officeDocument/2006/customXml" ds:itemID="{66F71E8E-FB7C-4E74-8C38-B746B4B8752E}">
  <ds:schemaRefs>
    <ds:schemaRef ds:uri="http://schemas.microsoft.com/office/2006/metadata/properties"/>
    <ds:schemaRef ds:uri="http://schemas.microsoft.com/office/infopath/2007/PartnerControls"/>
    <ds:schemaRef ds:uri="493547ea-07ae-4ff8-951f-5b686f722bd4"/>
    <ds:schemaRef ds:uri="3925ceee-f67a-443d-ae10-d79681bde658"/>
    <ds:schemaRef ds:uri="d9c0774a-8254-40a9-96ff-6d2c7afd691a"/>
  </ds:schemaRefs>
</ds:datastoreItem>
</file>

<file path=customXml/itemProps5.xml><?xml version="1.0" encoding="utf-8"?>
<ds:datastoreItem xmlns:ds="http://schemas.openxmlformats.org/officeDocument/2006/customXml" ds:itemID="{99AB66BE-308F-4017-AD64-55EC8A0F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547ea-07ae-4ff8-951f-5b686f722bd4"/>
    <ds:schemaRef ds:uri="d9c0774a-8254-40a9-96ff-6d2c7afd691a"/>
    <ds:schemaRef ds:uri="3925ceee-f67a-443d-ae10-d79681bde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373</Words>
  <Characters>2312</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
    </vt:vector>
  </TitlesOfParts>
  <Company>Provincie Drenthe</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catrien</dc:creator>
  <cp:lastModifiedBy>Catrien Scholten-van der Scheer</cp:lastModifiedBy>
  <cp:revision>12</cp:revision>
  <cp:lastPrinted>2001-04-10T05:47:00Z</cp:lastPrinted>
  <dcterms:created xsi:type="dcterms:W3CDTF">2017-09-27T11:06:00Z</dcterms:created>
  <dcterms:modified xsi:type="dcterms:W3CDTF">2026-03-23T10:44:00Z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0x010100B8490113CE537749BB3E621DCFADEA7709005F2230BB894F70448D3B408B9AAA8DD0</vt:lpwstr>
  </property>
  <property fmtid="{D5CDD505-2E9C-101B-9397-08002B2CF9AE}" pid="3" name="jc6ae2724a8848d7a84b8d1a560e377a">
    <vt:lpwstr>Nationale Parken Zuid-West Drenthe|295c84bc-a358-4dbe-b66b-9dff60f40353</vt:lpwstr>
  </property>
  <property fmtid="{D5CDD505-2E9C-101B-9397-08002B2CF9AE}" pid="4" name="pdProduct">
    <vt:lpwstr>9;#N.t.b.|6c37a61a-9dd2-4c1b-8282-22731eee7149</vt:lpwstr>
  </property>
  <property fmtid="{D5CDD505-2E9C-101B-9397-08002B2CF9AE}" pid="5" name="pdAmbitie">
    <vt:lpwstr>6;#N.t.b.|9b1d5aa3-e8df-4042-8bc2-3be1c05bd16a</vt:lpwstr>
  </property>
  <property fmtid="{D5CDD505-2E9C-101B-9397-08002B2CF9AE}" pid="6" name="pdProces">
    <vt:lpwstr>8;#N.t.b.|894c5a7a-ea29-4d42-a77f-b0eab4632683</vt:lpwstr>
  </property>
  <property fmtid="{D5CDD505-2E9C-101B-9397-08002B2CF9AE}" pid="7" name="pdTaakveld">
    <vt:lpwstr>7;#N.t.b.|eef2092b-7208-460c-aea3-174cf6e96db2</vt:lpwstr>
  </property>
  <property fmtid="{D5CDD505-2E9C-101B-9397-08002B2CF9AE}" pid="8" name="_dlc_DocIdItemGuid">
    <vt:lpwstr>65f1185c-32f7-4ea6-8485-c2c75303bbd9</vt:lpwstr>
  </property>
  <property fmtid="{D5CDD505-2E9C-101B-9397-08002B2CF9AE}" pid="9" name="af70442a5e0b4ce5b3fa42cfd5d0537d">
    <vt:lpwstr/>
  </property>
  <property fmtid="{D5CDD505-2E9C-101B-9397-08002B2CF9AE}" pid="10" name="TaxKeyword">
    <vt:lpwstr/>
  </property>
  <property fmtid="{D5CDD505-2E9C-101B-9397-08002B2CF9AE}" pid="11" name="e536122f00374a0bb1f0256d9010181f">
    <vt:lpwstr/>
  </property>
  <property fmtid="{D5CDD505-2E9C-101B-9397-08002B2CF9AE}" pid="12" name="MediaServiceImageTags">
    <vt:lpwstr/>
  </property>
  <property fmtid="{D5CDD505-2E9C-101B-9397-08002B2CF9AE}" pid="13" name="pdBeheerdeTrefwoorden">
    <vt:lpwstr/>
  </property>
  <property fmtid="{D5CDD505-2E9C-101B-9397-08002B2CF9AE}" pid="14" name="pdProvisanummer">
    <vt:lpwstr/>
  </property>
  <property fmtid="{D5CDD505-2E9C-101B-9397-08002B2CF9AE}" pid="15" name="pdDocumentsoort">
    <vt:lpwstr/>
  </property>
  <property fmtid="{D5CDD505-2E9C-101B-9397-08002B2CF9AE}" pid="16" name="pdBeleidsdoel">
    <vt:lpwstr/>
  </property>
  <property fmtid="{D5CDD505-2E9C-101B-9397-08002B2CF9AE}" pid="17" name="pdOpgave">
    <vt:lpwstr/>
  </property>
  <property fmtid="{D5CDD505-2E9C-101B-9397-08002B2CF9AE}" pid="18" name="Programma">
    <vt:lpwstr>1;#Nationale Parken Zuid-West Drenthe|295c84bc-a358-4dbe-b66b-9dff60f40353</vt:lpwstr>
  </property>
  <property fmtid="{D5CDD505-2E9C-101B-9397-08002B2CF9AE}" pid="19" name="nf271a217b334c1c9fab81af5eeb96a6">
    <vt:lpwstr/>
  </property>
  <property fmtid="{D5CDD505-2E9C-101B-9397-08002B2CF9AE}" pid="20" name="d2774709bc3a43da95d01931311adb2b">
    <vt:lpwstr/>
  </property>
  <property fmtid="{D5CDD505-2E9C-101B-9397-08002B2CF9AE}" pid="21" name="_docset_NoMedatataSyncRequired">
    <vt:lpwstr>True</vt:lpwstr>
  </property>
</Properties>
</file>